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rPr>
      </w:pPr>
      <w:bookmarkStart w:id="0" w:name="_Hlk231380158"/>
      <w:bookmarkStart w:id="1" w:name="_GoBack"/>
      <w:bookmarkEnd w:id="1"/>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10</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ポスター作成証明書</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bookmarkEnd w:id="0"/>
    </w:p>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18"/>
          <w:kern w:val="0"/>
          <w:sz w:val="21"/>
          <w:fitText w:val="3780" w:id="1"/>
        </w:rPr>
        <w:t>ポスター作成証明</w:t>
      </w:r>
      <w:r>
        <w:rPr>
          <w:rFonts w:hint="eastAsia" w:ascii="BIZ UD明朝 Medium" w:hAnsi="BIZ UD明朝 Medium" w:eastAsia="BIZ UD明朝 Medium"/>
          <w:spacing w:val="1"/>
          <w:kern w:val="0"/>
          <w:sz w:val="21"/>
          <w:fitText w:val="3780" w:id="1"/>
        </w:rPr>
        <w:t>書</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次のとおりポスターを作成したものであることを証明します。</w:t>
      </w:r>
    </w:p>
    <w:p>
      <w:pPr>
        <w:pStyle w:val="0"/>
        <w:jc w:val="both"/>
        <w:rPr>
          <w:rFonts w:hint="eastAsia" w:ascii="BIZ UD明朝 Medium" w:hAnsi="BIZ UD明朝 Medium" w:eastAsia="BIZ UD明朝 Medium"/>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26"/>
        <w:gridCol w:w="4045"/>
      </w:tblGrid>
      <w:tr>
        <w:trPr>
          <w:trHeight w:val="774" w:hRule="atLeast"/>
        </w:trPr>
        <w:tc>
          <w:tcPr>
            <w:tcW w:w="5026" w:type="dxa"/>
            <w:tcBorders>
              <w:top w:val="nil"/>
              <w:left w:val="nil"/>
              <w:bottom w:val="nil"/>
              <w:right w:val="nil"/>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年　　月　　日</w:t>
            </w:r>
          </w:p>
        </w:tc>
        <w:tc>
          <w:tcPr>
            <w:tcW w:w="4045" w:type="dxa"/>
            <w:tcBorders>
              <w:top w:val="nil"/>
              <w:left w:val="nil"/>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令和８年７月１２日執行南陽市長選挙　</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候補者　氏名　　　　　　　　　　　　</w:t>
            </w:r>
          </w:p>
        </w:tc>
      </w:tr>
    </w:tbl>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記</w:t>
      </w:r>
    </w:p>
    <w:p>
      <w:pPr>
        <w:pStyle w:val="0"/>
        <w:jc w:val="both"/>
        <w:rPr>
          <w:rFonts w:hint="eastAsia" w:ascii="BIZ UD明朝 Medium" w:hAnsi="BIZ UD明朝 Medium" w:eastAsia="BIZ UD明朝 Medium"/>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0"/>
        <w:gridCol w:w="4871"/>
      </w:tblGrid>
      <w:tr>
        <w:trPr>
          <w:cantSplit/>
          <w:trHeight w:val="1087"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ポスター作成業者の氏名又は名称及び住所並びに法人にあってはその代表者の氏名</w:t>
            </w:r>
          </w:p>
        </w:tc>
        <w:tc>
          <w:tcPr>
            <w:tcW w:w="4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870"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作成枚数</w:t>
            </w:r>
          </w:p>
        </w:tc>
        <w:tc>
          <w:tcPr>
            <w:tcW w:w="4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枚</w:t>
            </w:r>
          </w:p>
        </w:tc>
      </w:tr>
      <w:tr>
        <w:trPr>
          <w:cantSplit/>
          <w:trHeight w:val="870"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作成金額</w:t>
            </w:r>
          </w:p>
        </w:tc>
        <w:tc>
          <w:tcPr>
            <w:tcW w:w="4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円</w:t>
            </w:r>
          </w:p>
        </w:tc>
      </w:tr>
      <w:tr>
        <w:trPr>
          <w:cantSplit/>
          <w:trHeight w:val="870" w:hRule="atLeast"/>
        </w:trPr>
        <w:tc>
          <w:tcPr>
            <w:tcW w:w="4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
                <w:kern w:val="2"/>
                <w:sz w:val="21"/>
              </w:rPr>
              <w:t>当該選挙区</w:t>
            </w:r>
            <w:r>
              <w:rPr>
                <w:rFonts w:hint="eastAsia" w:ascii="BIZ UD明朝 Medium" w:hAnsi="BIZ UD明朝 Medium" w:eastAsia="BIZ UD明朝 Medium"/>
                <w:spacing w:val="10"/>
                <w:kern w:val="2"/>
                <w:sz w:val="21"/>
              </w:rPr>
              <w:t>(</w:t>
            </w:r>
            <w:r>
              <w:rPr>
                <w:rFonts w:hint="eastAsia" w:ascii="BIZ UD明朝 Medium" w:hAnsi="BIZ UD明朝 Medium" w:eastAsia="BIZ UD明朝 Medium"/>
                <w:spacing w:val="10"/>
                <w:kern w:val="2"/>
                <w:sz w:val="21"/>
              </w:rPr>
              <w:t>当該選挙が行われる区域</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におけるポスター掲示場の数</w:t>
            </w:r>
          </w:p>
        </w:tc>
        <w:tc>
          <w:tcPr>
            <w:tcW w:w="4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箇所</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備考</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１　この証明書は、作成の実績に基づいて、ポスター作成業者ごとに別々に作成し、候補者か</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らポスター作成業者に提出してください。</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２　ポスター作成業者が南陽市に支払を請求するときは、この証明書を請求書に添付してくだ</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さい。</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３　この証明書を発行した候補者について供託物が没収された場合には、ポスター作成業者は、</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南陽市に支払を請求することはできません。</w:t>
      </w:r>
    </w:p>
    <w:p>
      <w:pPr>
        <w:pStyle w:val="0"/>
        <w:ind w:left="318" w:hanging="318"/>
        <w:jc w:val="both"/>
        <w:rPr>
          <w:rFonts w:hint="eastAsia" w:ascii="BIZ UD明朝 Medium" w:hAnsi="BIZ UD明朝 Medium" w:eastAsia="BIZ UD明朝 Medium"/>
        </w:rPr>
      </w:pPr>
      <w:r>
        <w:rPr>
          <w:rFonts w:hint="eastAsia" w:ascii="BIZ UD明朝 Medium" w:hAnsi="BIZ UD明朝 Medium" w:eastAsia="BIZ UD明朝 Medium"/>
          <w:kern w:val="2"/>
          <w:sz w:val="21"/>
        </w:rPr>
        <w:t>　４　１人の候補者を通じて公費負担の対象となる枚数及びそれぞれの契約に基づく公費負担の</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限度額は、次のとおりです。</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w:t>
      </w:r>
      <w:r>
        <w:rPr>
          <w:rFonts w:hint="eastAsia" w:ascii="BIZ UD明朝 Medium" w:hAnsi="BIZ UD明朝 Medium" w:eastAsia="BIZ UD明朝 Medium"/>
          <w:spacing w:val="105"/>
          <w:kern w:val="2"/>
          <w:sz w:val="21"/>
        </w:rPr>
        <w:t>枚</w:t>
      </w:r>
      <w:r>
        <w:rPr>
          <w:rFonts w:hint="eastAsia" w:ascii="BIZ UD明朝 Medium" w:hAnsi="BIZ UD明朝 Medium" w:eastAsia="BIZ UD明朝 Medium"/>
          <w:kern w:val="2"/>
          <w:sz w:val="21"/>
        </w:rPr>
        <w:t>数</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spacing w:val="52"/>
          <w:kern w:val="2"/>
          <w:sz w:val="21"/>
        </w:rPr>
        <w:t>　</w:t>
      </w:r>
      <w:r>
        <w:rPr>
          <w:rFonts w:hint="eastAsia" w:ascii="BIZ UD明朝 Medium" w:hAnsi="BIZ UD明朝 Medium" w:eastAsia="BIZ UD明朝 Medium"/>
          <w:kern w:val="2"/>
          <w:sz w:val="21"/>
        </w:rPr>
        <w:t>ポスター掲示場に相当する枚数</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限度額</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position w:val="-24"/>
          <w:sz w:val="21"/>
        </w:rPr>
        <w:drawing>
          <wp:inline>
            <wp:extent cx="4864100" cy="36830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864100" cy="368300"/>
                    </a:xfrm>
                    <a:prstGeom prst="rect"/>
                    <a:noFill/>
                    <a:ln>
                      <a:miter/>
                    </a:ln>
                  </pic:spPr>
                </pic:pic>
              </a:graphicData>
            </a:graphic>
          </wp:inline>
        </w:drawing>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単価×確認された作成枚数＝限度額</w:t>
      </w:r>
    </w:p>
    <w:sectPr>
      <w:pgSz w:w="11906" w:h="16838"/>
      <w:pgMar w:top="1701" w:right="1418" w:bottom="170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basedOn w:val="10"/>
    <w:next w:val="24"/>
    <w:link w:val="23"/>
    <w:uiPriority w:val="0"/>
    <w:qFormat/>
    <w:rPr>
      <w:rFonts w:ascii="游ゴシック Light" w:hAnsi="游ゴシック Light" w:eastAsia="游ゴシック Light"/>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wmf"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423</Characters>
  <Application>JUST Note</Application>
  <Lines>38</Lines>
  <Paragraphs>29</Paragraphs>
  <CharactersWithSpaces>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2026-06-07T17:42:00Z</cp:lastPrinted>
  <dcterms:created xsi:type="dcterms:W3CDTF">2026-06-07T17:42:00Z</dcterms:created>
  <dcterms:modified xsi:type="dcterms:W3CDTF">2026-06-09T05:32:42Z</dcterms:modified>
  <cp:revision>3</cp:revision>
</cp:coreProperties>
</file>