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FD" w:rsidRDefault="002E30C0">
      <w:pPr>
        <w:wordWrap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様式第１号（第８条関係）</w:t>
      </w:r>
    </w:p>
    <w:p w:rsidR="00FB5DFD" w:rsidRDefault="00FB5DFD">
      <w:pPr>
        <w:wordWrap w:val="0"/>
        <w:jc w:val="both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B5DFD" w:rsidRDefault="00FB5DFD">
      <w:pPr>
        <w:pStyle w:val="a7"/>
        <w:spacing w:line="240" w:lineRule="auto"/>
        <w:jc w:val="right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南陽市長　殿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ind w:rightChars="1000" w:right="2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郵便番号</w:t>
      </w:r>
    </w:p>
    <w:p w:rsidR="00FB5DFD" w:rsidRDefault="002E30C0">
      <w:pPr>
        <w:pStyle w:val="a7"/>
        <w:spacing w:line="240" w:lineRule="auto"/>
        <w:ind w:rightChars="1000" w:right="2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:rsidR="00FB5DFD" w:rsidRDefault="002E30C0">
      <w:pPr>
        <w:pStyle w:val="a7"/>
        <w:spacing w:line="240" w:lineRule="auto"/>
        <w:ind w:rightChars="1000" w:right="2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</w:p>
    <w:p w:rsidR="00FB5DFD" w:rsidRDefault="002E30C0">
      <w:pPr>
        <w:pStyle w:val="a7"/>
        <w:spacing w:line="240" w:lineRule="auto"/>
        <w:ind w:rightChars="1000" w:right="2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子育て世代住宅価格高騰対策支援金交付申請書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標記の支援金を受けたいので、南陽市補助金等の交付並びに適正化に関する規則第５条の規定により、関係書類を添付し、申請します。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１　交付申請額　　　　　　　　　　　　円</w:t>
      </w:r>
    </w:p>
    <w:p w:rsidR="00FB5DFD" w:rsidRDefault="00FB5DFD">
      <w:pPr>
        <w:pStyle w:val="a7"/>
        <w:spacing w:line="240" w:lineRule="auto"/>
        <w:rPr>
          <w:rFonts w:ascii="ＭＳ 明朝" w:hAnsi="ＭＳ 明朝"/>
        </w:rPr>
      </w:pPr>
    </w:p>
    <w:p w:rsidR="00FB5DFD" w:rsidRDefault="002E30C0">
      <w:pPr>
        <w:pStyle w:val="a7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(1)　住宅取得等概要書・収支予算書（様式第１号の２）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(2)　誓約書（様式第１号の３）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(3)　新築住宅の建設工事又は購入に係る見積書の写し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(4)　住宅用地の購入に係る見積書の写し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(5)　新築住宅の位置図、配置図及び住宅全体の平面図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(6)　建設工事の着工前の現場写真（新築住宅の購入の場合は、当該住宅の写真）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(7)　住民票の謄本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(8)　申請者の世帯のうち、市長が指定する者の納税証明書</w:t>
      </w:r>
    </w:p>
    <w:p w:rsidR="00FB5DFD" w:rsidRDefault="002E30C0">
      <w:pPr>
        <w:ind w:firstLineChars="50" w:firstLine="113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2"/>
        </w:rPr>
        <w:t>(9)　その他市長が必要と認める書類</w:t>
      </w:r>
    </w:p>
    <w:p w:rsidR="00FB5DFD" w:rsidRDefault="00FB5DFD">
      <w:pPr>
        <w:jc w:val="both"/>
        <w:rPr>
          <w:rFonts w:ascii="ＭＳ 明朝" w:hAnsi="ＭＳ 明朝"/>
        </w:rPr>
      </w:pPr>
    </w:p>
    <w:p w:rsidR="00FB5DFD" w:rsidRDefault="00FB5DFD" w:rsidP="003574BE">
      <w:pPr>
        <w:rPr>
          <w:rFonts w:ascii="ＭＳ 明朝" w:hAnsi="ＭＳ 明朝"/>
        </w:rPr>
      </w:pPr>
      <w:bookmarkStart w:id="0" w:name="_GoBack"/>
      <w:bookmarkEnd w:id="0"/>
    </w:p>
    <w:sectPr w:rsidR="00FB5DFD">
      <w:pgSz w:w="11905" w:h="16837"/>
      <w:pgMar w:top="1418" w:right="1418" w:bottom="1418" w:left="1418" w:header="284" w:footer="284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EA7" w:rsidRDefault="002E30C0">
      <w:r>
        <w:separator/>
      </w:r>
    </w:p>
  </w:endnote>
  <w:endnote w:type="continuationSeparator" w:id="0">
    <w:p w:rsidR="00E36EA7" w:rsidRDefault="002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EA7" w:rsidRDefault="002E30C0">
      <w:r>
        <w:separator/>
      </w:r>
    </w:p>
  </w:footnote>
  <w:footnote w:type="continuationSeparator" w:id="0">
    <w:p w:rsidR="00E36EA7" w:rsidRDefault="002E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drawingGridHorizontalSpacing w:val="226"/>
  <w:drawingGridVerticalSpacing w:val="40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5DFD"/>
    <w:rsid w:val="002E30C0"/>
    <w:rsid w:val="003574BE"/>
    <w:rsid w:val="00E36EA7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E45B16"/>
  <w15:chartTrackingRefBased/>
  <w15:docId w15:val="{5F09EF3E-C7E0-4728-89BF-26090B5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autoSpaceDE/>
      <w:autoSpaceDN/>
      <w:adjustRightInd/>
      <w:jc w:val="center"/>
    </w:pPr>
    <w:rPr>
      <w:rFonts w:ascii="ＭＳ 明朝" w:hAnsi="ＭＳ 明朝"/>
      <w:color w:val="000000"/>
      <w:kern w:val="2"/>
    </w:rPr>
  </w:style>
  <w:style w:type="character" w:customStyle="1" w:styleId="a6">
    <w:name w:val="記 (文字)"/>
    <w:link w:val="a5"/>
    <w:qFormat/>
    <w:rPr>
      <w:rFonts w:ascii="ＭＳ 明朝" w:hAnsi="ＭＳ 明朝"/>
      <w:kern w:val="2"/>
      <w:sz w:val="22"/>
    </w:r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2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0C0"/>
    <w:rPr>
      <w:sz w:val="22"/>
    </w:rPr>
  </w:style>
  <w:style w:type="paragraph" w:styleId="ab">
    <w:name w:val="footer"/>
    <w:basedOn w:val="a"/>
    <w:link w:val="ac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0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和輝</cp:lastModifiedBy>
  <cp:revision>99</cp:revision>
  <cp:lastPrinted>2026-04-14T06:31:00Z</cp:lastPrinted>
  <dcterms:created xsi:type="dcterms:W3CDTF">2026-02-17T06:45:00Z</dcterms:created>
  <dcterms:modified xsi:type="dcterms:W3CDTF">2026-05-01T00:25:00Z</dcterms:modified>
</cp:coreProperties>
</file>