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sectPr>
          <w:footerReference r:id="rId5" w:type="default"/>
          <w:pgSz w:w="11906" w:h="16838"/>
          <w:pgMar w:top="709" w:right="1418" w:bottom="1134" w:left="1418" w:header="851" w:footer="113" w:gutter="0"/>
          <w:pgNumType w:fmt="numberInDash"/>
          <w:cols w:space="720"/>
          <w:textDirection w:val="lrTb"/>
          <w:docGrid w:type="linesAndChars" w:linePitch="355" w:charSpace="1382"/>
        </w:sectPr>
      </w:pPr>
    </w:p>
    <w:p>
      <w:pPr>
        <w:pStyle w:val="0"/>
        <w:autoSpaceDE w:val="0"/>
        <w:autoSpaceDN w:val="0"/>
        <w:rPr>
          <w:rFonts w:hint="default" w:ascii="ＭＳ 明朝" w:hAnsi="ＭＳ 明朝"/>
          <w:kern w:val="0"/>
        </w:rPr>
        <w:sectPr>
          <w:type w:val="continuous"/>
          <w:pgSz w:w="11906" w:h="16838"/>
          <w:pgMar w:top="568" w:right="1418" w:bottom="567" w:left="1418" w:header="851" w:footer="113" w:gutter="0"/>
          <w:pgNumType w:fmt="numberInDash"/>
          <w:cols w:space="720"/>
          <w:textDirection w:val="lrTb"/>
          <w:docGrid w:type="linesAndChars" w:linePitch="321" w:charSpace="1382"/>
        </w:sect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4738370</wp:posOffset>
                </wp:positionH>
                <wp:positionV relativeFrom="paragraph">
                  <wp:posOffset>200660</wp:posOffset>
                </wp:positionV>
                <wp:extent cx="1177290" cy="1209675"/>
                <wp:effectExtent l="635" t="635" r="29845" b="10795"/>
                <wp:wrapNone/>
                <wp:docPr id="1026" name="Rectangle 25"/>
                <a:graphic xmlns:a="http://schemas.openxmlformats.org/drawingml/2006/main">
                  <a:graphicData uri="http://schemas.microsoft.com/office/word/2010/wordprocessingShape">
                    <wps:wsp>
                      <wps:cNvPr id="1026" name="Rectangle 25"/>
                      <wps:cNvSpPr>
                        <a:spLocks noChangeArrowheads="1"/>
                      </wps:cNvSpPr>
                      <wps:spPr>
                        <a:xfrm>
                          <a:off x="0" y="0"/>
                          <a:ext cx="1177290" cy="1209675"/>
                        </a:xfrm>
                        <a:prstGeom prst="rect">
                          <a:avLst/>
                        </a:prstGeom>
                        <a:noFill/>
                        <a:ln w="6350">
                          <a:solidFill>
                            <a:srgbClr val="000000"/>
                          </a:solidFill>
                          <a:miter lim="800000"/>
                          <a:headEnd/>
                          <a:tailEnd/>
                        </a:ln>
                      </wps:spPr>
                      <wps:bodyPr/>
                    </wps:wsp>
                  </a:graphicData>
                </a:graphic>
              </wp:anchor>
            </w:drawing>
          </mc:Choice>
          <mc:Fallback>
            <w:pict>
              <v:rect id="Rectangle 25" style="mso-position-vertical-relative:text;z-index:2;mso-wrap-distance-left:9pt;width:92.7pt;height:95.25pt;mso-position-horizontal-relative:text;position:absolute;margin-left:373.1pt;margin-top:15.8pt;mso-wrap-distance-bottom:0pt;mso-wrap-distance-right:9pt;mso-wrap-distance-top:0pt;" o:spid="_x0000_s1026" o:allowincell="t" o:allowoverlap="t" filled="f" stroked="t" strokecolor="#000000" strokeweight="0.5pt" o:spt="1">
                <v:fill/>
                <v:stroke miterlimit="8" filltype="solid"/>
                <v:textbox style="layout-flow:horizontal;"/>
                <v:imagedata o:title=""/>
                <w10:wrap type="none" anchorx="text" anchory="text"/>
              </v:rect>
            </w:pict>
          </mc:Fallback>
        </mc:AlternateContent>
      </w:r>
    </w:p>
    <w:p>
      <w:pPr>
        <w:pStyle w:val="0"/>
        <w:autoSpaceDE w:val="0"/>
        <w:autoSpaceDN w:val="0"/>
        <w:rPr>
          <w:rFonts w:hint="default" w:ascii="ＭＳ 明朝" w:hAnsi="ＭＳ 明朝"/>
          <w:kern w:val="0"/>
        </w:rPr>
      </w:pPr>
      <w:r>
        <w:rPr>
          <w:rFonts w:hint="eastAsia" w:ascii="ＭＳ 明朝" w:hAnsi="ＭＳ 明朝"/>
          <w:kern w:val="0"/>
        </w:rPr>
        <w:t>様式第１号　　　　　　　　　　　　　　　　　　　　　　　　　　　　　</w:t>
      </w:r>
      <w:r>
        <w:rPr>
          <w:rFonts w:hint="eastAsia" w:ascii="ＭＳ 明朝" w:hAnsi="ＭＳ 明朝"/>
          <w:kern w:val="0"/>
        </w:rPr>
        <w:t xml:space="preserve"> </w:t>
      </w:r>
      <w:r>
        <w:rPr>
          <w:rFonts w:hint="eastAsia" w:ascii="ＭＳ 明朝" w:hAnsi="ＭＳ 明朝"/>
          <w:kern w:val="0"/>
          <w:sz w:val="18"/>
        </w:rPr>
        <w:t>南陽市受付印</w:t>
      </w:r>
    </w:p>
    <w:p>
      <w:pPr>
        <w:pStyle w:val="0"/>
        <w:autoSpaceDE w:val="0"/>
        <w:autoSpaceDN w:val="0"/>
        <w:ind w:left="227" w:hanging="227" w:hangingChars="100"/>
        <w:jc w:val="left"/>
        <w:rPr>
          <w:rFonts w:hint="default" w:ascii="ＭＳ 明朝" w:hAnsi="ＭＳ 明朝"/>
          <w:kern w:val="0"/>
        </w:rPr>
      </w:pPr>
      <w:r>
        <w:rPr>
          <w:rFonts w:hint="default" w:ascii="Century" w:hAnsi="Century"/>
        </w:rPr>
        <mc:AlternateContent>
          <mc:Choice Requires="wps">
            <w:drawing>
              <wp:anchor distT="4294967295" distB="4294967295" distL="114300" distR="114300" simplePos="0" relativeHeight="3" behindDoc="0" locked="0" layoutInCell="1" hidden="0" allowOverlap="1">
                <wp:simplePos x="0" y="0"/>
                <wp:positionH relativeFrom="column">
                  <wp:posOffset>4739640</wp:posOffset>
                </wp:positionH>
                <wp:positionV relativeFrom="paragraph">
                  <wp:posOffset>26670</wp:posOffset>
                </wp:positionV>
                <wp:extent cx="1177290" cy="0"/>
                <wp:effectExtent l="0" t="635" r="29210" b="10795"/>
                <wp:wrapNone/>
                <wp:docPr id="1027" name="AutoShape 26"/>
                <a:graphic xmlns:a="http://schemas.openxmlformats.org/drawingml/2006/main">
                  <a:graphicData uri="http://schemas.microsoft.com/office/word/2010/wordprocessingShape">
                    <wps:wsp>
                      <wps:cNvPr id="1027" name="AutoShape 26"/>
                      <wps:cNvCnPr/>
                      <wps:spPr>
                        <a:xfrm>
                          <a:off x="0" y="0"/>
                          <a:ext cx="1177290" cy="0"/>
                        </a:xfrm>
                        <a:prstGeom prst="straightConnector1">
                          <a:avLst/>
                        </a:prstGeom>
                        <a:noFill/>
                        <a:ln w="6350">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6" style="mso-position-vertical-relative:text;z-index:3;mso-wrap-distance-left:9pt;width:92.7pt;height:0pt;mso-position-horizontal-relative:text;position:absolute;margin-left:373.2pt;margin-top:2.1pt;mso-wrap-distance-bottom:0pt;mso-wrap-distance-right:9pt;mso-wrap-distance-top:0pt;" o:spid="_x0000_s1027" o:allowincell="t" o:allowoverlap="t" filled="f" stroked="t" strokecolor="#000000" strokeweight="0.5pt" o:spt="32" type="#_x0000_t32">
                <v:fill/>
                <v:stroke filltype="solid"/>
                <v:imagedata o:title=""/>
                <w10:wrap type="none" anchorx="text" anchory="text"/>
              </v:shape>
            </w:pict>
          </mc:Fallback>
        </mc:AlternateContent>
      </w:r>
    </w:p>
    <w:p>
      <w:pPr>
        <w:pStyle w:val="0"/>
        <w:autoSpaceDE w:val="0"/>
        <w:autoSpaceDN w:val="0"/>
        <w:ind w:left="227" w:hanging="227" w:hangingChars="100"/>
        <w:jc w:val="left"/>
        <w:rPr>
          <w:rFonts w:hint="default" w:ascii="ＭＳ 明朝" w:hAnsi="ＭＳ 明朝"/>
          <w:kern w:val="0"/>
        </w:rPr>
      </w:pPr>
    </w:p>
    <w:p>
      <w:pPr>
        <w:pStyle w:val="0"/>
        <w:autoSpaceDE w:val="0"/>
        <w:autoSpaceDN w:val="0"/>
        <w:ind w:left="227" w:hanging="227" w:hangingChars="100"/>
        <w:jc w:val="center"/>
        <w:rPr>
          <w:rFonts w:hint="default" w:ascii="ＭＳ 明朝" w:hAnsi="ＭＳ 明朝"/>
          <w:kern w:val="0"/>
        </w:rPr>
      </w:pPr>
      <w:r>
        <w:rPr>
          <w:rFonts w:hint="eastAsia" w:ascii="ＭＳ 明朝" w:hAnsi="ＭＳ 明朝"/>
          <w:kern w:val="0"/>
        </w:rPr>
        <w:t>市有地売払条件付一般競争入札参加申込書兼参加証</w:t>
      </w:r>
    </w:p>
    <w:p>
      <w:pPr>
        <w:pStyle w:val="0"/>
        <w:autoSpaceDE w:val="0"/>
        <w:autoSpaceDN w:val="0"/>
        <w:ind w:left="227" w:hanging="227" w:hangingChars="100"/>
        <w:jc w:val="left"/>
        <w:rPr>
          <w:rFonts w:hint="default" w:ascii="ＭＳ 明朝" w:hAnsi="ＭＳ 明朝"/>
          <w:kern w:val="0"/>
        </w:rPr>
      </w:pPr>
    </w:p>
    <w:p>
      <w:pPr>
        <w:pStyle w:val="0"/>
        <w:autoSpaceDE w:val="0"/>
        <w:autoSpaceDN w:val="0"/>
        <w:ind w:left="227" w:hanging="227" w:hangingChars="1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　下記の市有地の売払いに係る条件付一般競争入札への参加を次のとおり申し込みます。なお、入札の参加に当たっては、市有地売払条件付一般競争入札実施要領の内容を承知した上で参加します。</w:t>
      </w:r>
    </w:p>
    <w:p>
      <w:pPr>
        <w:pStyle w:val="0"/>
        <w:autoSpaceDE w:val="0"/>
        <w:autoSpaceDN w:val="0"/>
        <w:jc w:val="right"/>
        <w:rPr>
          <w:rFonts w:hint="default" w:ascii="ＭＳ 明朝" w:hAnsi="ＭＳ 明朝"/>
          <w:kern w:val="0"/>
        </w:rPr>
      </w:pPr>
      <w:r>
        <w:rPr>
          <w:rFonts w:hint="eastAsia" w:ascii="ＭＳ 明朝" w:hAnsi="ＭＳ 明朝"/>
          <w:kern w:val="0"/>
        </w:rPr>
        <w:t>年　　月　　日</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r>
        <w:rPr>
          <w:rFonts w:hint="eastAsia" w:ascii="ＭＳ 明朝" w:hAnsi="ＭＳ 明朝"/>
          <w:kern w:val="0"/>
        </w:rPr>
        <w:t>　（宛先）南陽市長　白岩孝夫</w:t>
      </w:r>
      <w:r>
        <w:rPr>
          <w:rFonts w:hint="eastAsia" w:ascii="ＭＳ 明朝" w:hAnsi="ＭＳ 明朝"/>
          <w:kern w:val="0"/>
        </w:rPr>
        <w:tab/>
      </w:r>
      <w:r>
        <w:rPr>
          <w:rFonts w:hint="eastAsia" w:ascii="ＭＳ 明朝" w:hAnsi="ＭＳ 明朝"/>
          <w:kern w:val="0"/>
        </w:rPr>
        <w:t>殿</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r>
        <w:rPr>
          <w:rFonts w:hint="eastAsia" w:ascii="ＭＳ 明朝" w:hAnsi="ＭＳ 明朝"/>
          <w:kern w:val="0"/>
        </w:rPr>
        <w:t>　　　　　　　　　　　　　　　　申込者（代表者）</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住　　所</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氏　　名　　　　　　　　　　　　　　　　　印</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電話番号</w:t>
      </w:r>
    </w:p>
    <w:p>
      <w:pPr>
        <w:pStyle w:val="0"/>
        <w:autoSpaceDE w:val="0"/>
        <w:autoSpaceDN w:val="0"/>
        <w:ind w:left="227" w:hanging="227" w:hangingChars="100"/>
        <w:rPr>
          <w:rFonts w:hint="default" w:ascii="ＭＳ 明朝" w:hAnsi="ＭＳ 明朝"/>
          <w:kern w:val="0"/>
        </w:rPr>
      </w:pP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（共有名義で申し込まれる場合）　</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住　　所</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氏　　名　　　　　　　　　　　　　　　　　印</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電話番号</w:t>
      </w:r>
    </w:p>
    <w:p>
      <w:pPr>
        <w:pStyle w:val="0"/>
        <w:autoSpaceDE w:val="0"/>
        <w:autoSpaceDN w:val="0"/>
        <w:ind w:left="227" w:hanging="227" w:hangingChars="100"/>
        <w:rPr>
          <w:rFonts w:hint="default" w:ascii="ＭＳ 明朝" w:hAnsi="ＭＳ 明朝"/>
          <w:kern w:val="0"/>
        </w:rPr>
      </w:pP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住　　所</w:t>
      </w:r>
    </w:p>
    <w:p>
      <w:pPr>
        <w:pStyle w:val="0"/>
        <w:autoSpaceDE w:val="0"/>
        <w:autoSpaceDN w:val="0"/>
        <w:rPr>
          <w:rFonts w:hint="default" w:ascii="ＭＳ 明朝" w:hAnsi="ＭＳ 明朝"/>
          <w:kern w:val="0"/>
        </w:rPr>
      </w:pPr>
      <w:r>
        <w:rPr>
          <w:rFonts w:hint="eastAsia" w:ascii="ＭＳ 明朝" w:hAnsi="ＭＳ 明朝"/>
          <w:kern w:val="0"/>
        </w:rPr>
        <w:t>　　　　　　　　　　　　　　　　　　氏　　名　　　　　　　　　　　　　　　　　印</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電話番号</w:t>
      </w:r>
    </w:p>
    <w:p>
      <w:pPr>
        <w:pStyle w:val="0"/>
        <w:autoSpaceDE w:val="0"/>
        <w:autoSpaceDN w:val="0"/>
        <w:ind w:left="227" w:hanging="227" w:hangingChars="100"/>
        <w:rPr>
          <w:rFonts w:hint="default" w:ascii="ＭＳ 明朝" w:hAnsi="ＭＳ 明朝"/>
          <w:kern w:val="0"/>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6820"/>
      </w:tblGrid>
      <w:tr>
        <w:trPr/>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kern w:val="0"/>
                <w:sz w:val="21"/>
              </w:rPr>
            </w:pPr>
            <w:r>
              <w:rPr>
                <w:rFonts w:hint="eastAsia" w:ascii="ＭＳ 明朝" w:hAnsi="ＭＳ 明朝"/>
                <w:kern w:val="0"/>
              </w:rPr>
              <w:t>物件の内訳</w:t>
            </w:r>
          </w:p>
        </w:tc>
        <w:tc>
          <w:tcPr>
            <w:tcW w:w="6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kern w:val="0"/>
                <w:sz w:val="21"/>
              </w:rPr>
            </w:pPr>
            <w:r>
              <w:rPr>
                <w:rFonts w:hint="eastAsia" w:ascii="ＭＳ 明朝" w:hAnsi="ＭＳ 明朝"/>
                <w:kern w:val="0"/>
              </w:rPr>
              <w:t>入札参加を希望する物件の所在地</w:t>
            </w:r>
          </w:p>
        </w:tc>
      </w:tr>
      <w:tr>
        <w:trPr>
          <w:trHeight w:val="397" w:hRule="atLeast"/>
        </w:trPr>
        <w:tc>
          <w:tcPr>
            <w:tcW w:w="2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1"/>
              </w:rPr>
            </w:pPr>
            <w:r>
              <w:rPr>
                <w:rFonts w:hint="eastAsia" w:ascii="ＭＳ 明朝" w:hAnsi="ＭＳ 明朝"/>
                <w:kern w:val="0"/>
                <w:sz w:val="21"/>
              </w:rPr>
              <w:t>１</w:t>
            </w:r>
          </w:p>
        </w:tc>
        <w:tc>
          <w:tcPr>
            <w:tcW w:w="6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南陽市萩生田字道ノ上</w:t>
            </w:r>
            <w:r>
              <w:rPr>
                <w:rFonts w:hint="eastAsia" w:asciiTheme="minorEastAsia" w:hAnsiTheme="minorEastAsia" w:eastAsiaTheme="minorEastAsia"/>
              </w:rPr>
              <w:t>630</w:t>
            </w:r>
            <w:r>
              <w:rPr>
                <w:rFonts w:hint="eastAsia" w:asciiTheme="minorEastAsia" w:hAnsiTheme="minorEastAsia" w:eastAsiaTheme="minorEastAsia"/>
              </w:rPr>
              <w:t>番</w:t>
            </w:r>
            <w:r>
              <w:rPr>
                <w:rFonts w:hint="eastAsia" w:asciiTheme="minorEastAsia" w:hAnsiTheme="minorEastAsia" w:eastAsiaTheme="minorEastAsia"/>
              </w:rPr>
              <w:t xml:space="preserve">1 </w:t>
            </w:r>
            <w:r>
              <w:rPr>
                <w:rFonts w:hint="eastAsia" w:asciiTheme="minorEastAsia" w:hAnsiTheme="minorEastAsia" w:eastAsiaTheme="minorEastAsia"/>
              </w:rPr>
              <w:t>ほか</w:t>
            </w:r>
          </w:p>
        </w:tc>
      </w:tr>
    </w:tbl>
    <w:p>
      <w:pPr>
        <w:pStyle w:val="0"/>
        <w:autoSpaceDE w:val="0"/>
        <w:autoSpaceDN w:val="0"/>
        <w:spacing w:line="300" w:lineRule="exact"/>
        <w:jc w:val="left"/>
        <w:rPr>
          <w:rFonts w:hint="default" w:ascii="ＭＳ 明朝" w:hAnsi="ＭＳ 明朝"/>
          <w:kern w:val="0"/>
        </w:rPr>
      </w:pPr>
      <w:r>
        <w:rPr>
          <w:rFonts w:hint="eastAsia" w:ascii="ＭＳ 明朝" w:hAnsi="ＭＳ 明朝"/>
          <w:kern w:val="0"/>
        </w:rPr>
        <w:t>注１　全て印鑑登録印（実印）で押印してください。</w:t>
      </w:r>
    </w:p>
    <w:p>
      <w:pPr>
        <w:pStyle w:val="0"/>
        <w:autoSpaceDE w:val="0"/>
        <w:autoSpaceDN w:val="0"/>
        <w:spacing w:line="300" w:lineRule="exact"/>
        <w:ind w:left="453" w:hanging="453" w:hangingChars="200"/>
        <w:jc w:val="left"/>
        <w:rPr>
          <w:rFonts w:hint="default" w:ascii="ＭＳ 明朝" w:hAnsi="ＭＳ 明朝"/>
          <w:kern w:val="0"/>
        </w:rPr>
      </w:pPr>
      <w:r>
        <w:rPr>
          <w:rFonts w:hint="eastAsia" w:ascii="ＭＳ 明朝" w:hAnsi="ＭＳ 明朝"/>
          <w:kern w:val="0"/>
        </w:rPr>
        <w:t>　２　共有名義で申し込まれる場合</w:t>
      </w:r>
      <w:bookmarkStart w:id="0" w:name="_GoBack"/>
      <w:bookmarkEnd w:id="0"/>
      <w:r>
        <w:rPr>
          <w:rFonts w:hint="eastAsia" w:ascii="ＭＳ 明朝" w:hAnsi="ＭＳ 明朝"/>
          <w:kern w:val="0"/>
        </w:rPr>
        <w:t>は、申込者（代表者）の欄に入札手続（入札保証金の納付、入札書の記入等）を行う方の住所、氏名及び電話番号を記入してください。</w:t>
      </w:r>
    </w:p>
    <w:p>
      <w:pPr>
        <w:pStyle w:val="0"/>
        <w:autoSpaceDE w:val="0"/>
        <w:autoSpaceDN w:val="0"/>
        <w:spacing w:line="300" w:lineRule="exact"/>
        <w:jc w:val="left"/>
        <w:rPr>
          <w:rFonts w:hint="default" w:ascii="ＭＳ 明朝" w:hAnsi="ＭＳ 明朝"/>
          <w:kern w:val="0"/>
        </w:rPr>
      </w:pPr>
      <w:r>
        <w:rPr>
          <w:rFonts w:hint="eastAsia" w:ascii="ＭＳ 明朝" w:hAnsi="ＭＳ 明朝"/>
          <w:kern w:val="0"/>
        </w:rPr>
        <w:t>　３　法人の場合は、氏名欄に商号又は名称及び代表者名を記入してください。</w:t>
      </w:r>
    </w:p>
    <w:p>
      <w:pPr>
        <w:pStyle w:val="0"/>
        <w:autoSpaceDE w:val="0"/>
        <w:autoSpaceDN w:val="0"/>
        <w:spacing w:line="300" w:lineRule="exact"/>
        <w:jc w:val="left"/>
        <w:rPr>
          <w:rFonts w:hint="default" w:ascii="ＭＳ 明朝" w:hAnsi="ＭＳ 明朝"/>
          <w:kern w:val="0"/>
        </w:rPr>
      </w:pPr>
      <w:r>
        <w:rPr>
          <w:rFonts w:hint="eastAsia" w:ascii="ＭＳ 明朝" w:hAnsi="ＭＳ 明朝"/>
          <w:kern w:val="0"/>
        </w:rPr>
        <w:t>　４　</w:t>
      </w:r>
      <w:r>
        <w:rPr>
          <w:rFonts w:hint="eastAsia" w:ascii="ＭＳ 明朝" w:hAnsi="ＭＳ 明朝"/>
          <w:kern w:val="0"/>
          <w:u w:val="double"/>
        </w:rPr>
        <w:t>申し込み受付後に交付する本書の写し（南陽市受付印の押印のあるもの）は、入札</w:t>
      </w:r>
    </w:p>
    <w:p>
      <w:pPr>
        <w:pStyle w:val="0"/>
        <w:autoSpaceDE w:val="0"/>
        <w:autoSpaceDN w:val="0"/>
        <w:spacing w:line="300" w:lineRule="exact"/>
        <w:ind w:firstLine="227" w:firstLineChars="100"/>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u w:val="double"/>
        </w:rPr>
        <w:t>当日に必要となりますので、大切に保管してください。</w:t>
      </w:r>
    </w:p>
    <w:p>
      <w:pPr>
        <w:pStyle w:val="0"/>
        <w:autoSpaceDE w:val="0"/>
        <w:autoSpaceDN w:val="0"/>
        <w:spacing w:line="300" w:lineRule="exact"/>
        <w:jc w:val="left"/>
        <w:rPr>
          <w:rFonts w:hint="default" w:ascii="ＭＳ 明朝" w:hAnsi="ＭＳ 明朝"/>
          <w:kern w:val="0"/>
        </w:rPr>
      </w:pPr>
      <w:r>
        <w:rPr>
          <w:rFonts w:hint="eastAsia" w:ascii="ＭＳ 明朝" w:hAnsi="ＭＳ 明朝"/>
          <w:kern w:val="0"/>
        </w:rPr>
        <w:t>　５　本書には下記の書類を添付してください。なお、共有名義で申し込まれる場合は、</w:t>
      </w:r>
    </w:p>
    <w:p>
      <w:pPr>
        <w:pStyle w:val="0"/>
        <w:autoSpaceDE w:val="0"/>
        <w:autoSpaceDN w:val="0"/>
        <w:spacing w:line="300" w:lineRule="exact"/>
        <w:jc w:val="left"/>
        <w:rPr>
          <w:rFonts w:hint="default" w:ascii="ＭＳ 明朝" w:hAnsi="ＭＳ 明朝"/>
          <w:kern w:val="0"/>
        </w:rPr>
      </w:pPr>
      <w:r>
        <w:rPr>
          <w:rFonts w:hint="eastAsia" w:ascii="ＭＳ 明朝" w:hAnsi="ＭＳ 明朝"/>
          <w:kern w:val="0"/>
        </w:rPr>
        <w:t>　　全ての方の書類が必要となります。</w:t>
      </w:r>
    </w:p>
    <w:p>
      <w:pPr>
        <w:pStyle w:val="0"/>
        <w:autoSpaceDE w:val="0"/>
        <w:autoSpaceDN w:val="0"/>
        <w:spacing w:line="300" w:lineRule="exact"/>
        <w:ind w:left="848" w:leftChars="100" w:hanging="621" w:hangingChars="274"/>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(1)</w:t>
      </w:r>
      <w:r>
        <w:rPr>
          <w:rFonts w:hint="eastAsia" w:ascii="ＭＳ 明朝" w:hAnsi="ＭＳ 明朝"/>
          <w:kern w:val="0"/>
        </w:rPr>
        <w:t>　</w:t>
      </w:r>
      <w:r>
        <w:rPr>
          <w:rStyle w:val="21"/>
          <w:rFonts w:hint="eastAsia" w:ascii="ＭＳ 明朝" w:hAnsi="ＭＳ 明朝"/>
        </w:rPr>
        <w:t>住民票の写し（法人の場合は、法人の登記事項証明書（履歴事項全部証明書に限る。））</w:t>
      </w:r>
    </w:p>
    <w:p>
      <w:pPr>
        <w:pStyle w:val="0"/>
        <w:autoSpaceDE w:val="0"/>
        <w:autoSpaceDN w:val="0"/>
        <w:spacing w:line="300" w:lineRule="exact"/>
        <w:ind w:left="907" w:hanging="907" w:hangingChars="400"/>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(2)</w:t>
      </w:r>
      <w:r>
        <w:rPr>
          <w:rFonts w:hint="eastAsia" w:ascii="ＭＳ 明朝" w:hAnsi="ＭＳ 明朝"/>
          <w:kern w:val="0"/>
        </w:rPr>
        <w:t>　印鑑登録証明書（法人の場合は、印鑑証明書）</w:t>
      </w:r>
    </w:p>
    <w:p>
      <w:pPr>
        <w:pStyle w:val="0"/>
        <w:autoSpaceDE w:val="0"/>
        <w:autoSpaceDN w:val="0"/>
        <w:spacing w:line="300" w:lineRule="exact"/>
        <w:ind w:left="906" w:leftChars="200" w:hanging="453" w:hangingChars="200"/>
        <w:jc w:val="left"/>
        <w:rPr>
          <w:rStyle w:val="21"/>
          <w:rFonts w:hint="default"/>
        </w:rPr>
      </w:pPr>
      <w:r>
        <w:rPr>
          <w:rFonts w:hint="eastAsia" w:ascii="ＭＳ 明朝" w:hAnsi="ＭＳ 明朝"/>
          <w:kern w:val="0"/>
        </w:rPr>
        <w:t>(3)</w:t>
      </w:r>
      <w:r>
        <w:rPr>
          <w:rFonts w:hint="eastAsia" w:ascii="ＭＳ 明朝" w:hAnsi="ＭＳ 明朝"/>
          <w:kern w:val="0"/>
        </w:rPr>
        <w:t>　税の未納がないことを証する証明書</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w:t>
      </w:r>
      <w:r>
        <w:rPr>
          <w:rFonts w:hint="eastAsia" w:ascii="ＭＳ 明朝" w:hAnsi="ＭＳ 明朝"/>
          <w:kern w:val="0"/>
        </w:rPr>
        <w:t>(4)</w:t>
      </w:r>
      <w:r>
        <w:rPr>
          <w:rFonts w:hint="eastAsia" w:ascii="ＭＳ 明朝" w:hAnsi="ＭＳ 明朝"/>
          <w:kern w:val="0"/>
        </w:rPr>
        <w:t>　誓約書（様式第２号）</w:t>
      </w: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w:t>
      </w:r>
      <w:r>
        <w:rPr>
          <w:rFonts w:hint="eastAsia" w:ascii="ＭＳ 明朝" w:hAnsi="ＭＳ 明朝"/>
          <w:kern w:val="0"/>
        </w:rPr>
        <w:t>(5)</w:t>
      </w:r>
      <w:r>
        <w:rPr>
          <w:rFonts w:hint="eastAsia" w:ascii="ＭＳ 明朝" w:hAnsi="ＭＳ 明朝"/>
          <w:kern w:val="0"/>
        </w:rPr>
        <w:t>　土地利用計画書（様式第３号）</w:t>
      </w:r>
    </w:p>
    <w:p>
      <w:pPr>
        <w:pStyle w:val="0"/>
        <w:autoSpaceDE w:val="0"/>
        <w:autoSpaceDN w:val="0"/>
        <w:ind w:left="227" w:leftChars="100" w:firstLine="227" w:firstLineChars="100"/>
        <w:rPr>
          <w:rFonts w:hint="default" w:ascii="ＭＳ 明朝" w:hAnsi="ＭＳ 明朝"/>
          <w:kern w:val="0"/>
        </w:rPr>
      </w:pPr>
      <w:r>
        <w:rPr>
          <w:rFonts w:hint="eastAsia" w:ascii="ＭＳ 明朝" w:hAnsi="ＭＳ 明朝"/>
          <w:kern w:val="0"/>
        </w:rPr>
        <w:t>(6)</w:t>
      </w:r>
      <w:r>
        <w:rPr>
          <w:rFonts w:hint="eastAsia" w:ascii="ＭＳ 明朝" w:hAnsi="ＭＳ 明朝"/>
          <w:kern w:val="0"/>
        </w:rPr>
        <w:t>　市税滞納情報照会同意書（様式第４号）</w:t>
      </w:r>
    </w:p>
    <w:p>
      <w:pPr>
        <w:pStyle w:val="0"/>
        <w:autoSpaceDE w:val="0"/>
        <w:autoSpaceDN w:val="0"/>
        <w:ind w:left="227" w:hanging="227" w:hangingChars="100"/>
        <w:rPr>
          <w:rFonts w:hint="default"/>
          <w:sz w:val="20"/>
        </w:rPr>
      </w:pPr>
      <w:r>
        <w:rPr>
          <w:rFonts w:hint="eastAsia" w:ascii="ＭＳ 明朝" w:hAnsi="ＭＳ 明朝"/>
          <w:kern w:val="0"/>
        </w:rPr>
        <w:t>　　</w:t>
      </w:r>
      <w:r>
        <w:rPr>
          <w:rFonts w:hint="eastAsia" w:ascii="ＭＳ 明朝" w:hAnsi="ＭＳ 明朝"/>
          <w:kern w:val="0"/>
        </w:rPr>
        <w:t>(7)</w:t>
      </w:r>
      <w:r>
        <w:rPr>
          <w:rFonts w:hint="eastAsia" w:ascii="ＭＳ 明朝" w:hAnsi="ＭＳ 明朝"/>
          <w:kern w:val="0"/>
        </w:rPr>
        <w:t>　入札保証金納入通知書発行依頼書（様式第５号）</w:t>
      </w:r>
    </w:p>
    <w:sectPr>
      <w:type w:val="continuous"/>
      <w:pgSz w:w="11906" w:h="16838"/>
      <w:pgMar w:top="397" w:right="1418" w:bottom="250" w:left="1418" w:header="851" w:footer="113" w:gutter="0"/>
      <w:pgNumType w:fmt="numberInDash"/>
      <w:cols w:space="720"/>
      <w:textDirection w:val="lrTb"/>
      <w:docGrid w:type="linesAndChars" w:linePitch="321"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32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20"/>
    <w:basedOn w:val="10"/>
    <w:next w:val="21"/>
    <w:link w:val="0"/>
    <w:uiPriority w:val="0"/>
  </w:style>
  <w:style w:type="paragraph" w:styleId="22">
    <w:name w:val="Note Heading"/>
    <w:basedOn w:val="0"/>
    <w:next w:val="0"/>
    <w:link w:val="23"/>
    <w:uiPriority w:val="0"/>
    <w:pPr>
      <w:jc w:val="center"/>
    </w:pPr>
    <w:rPr>
      <w:rFonts w:ascii="ＭＳ 明朝" w:hAnsi="ＭＳ 明朝"/>
      <w:sz w:val="24"/>
    </w:rPr>
  </w:style>
  <w:style w:type="character" w:styleId="23" w:customStyle="1">
    <w:name w:val="記 (文字)"/>
    <w:basedOn w:val="10"/>
    <w:next w:val="23"/>
    <w:link w:val="22"/>
    <w:uiPriority w:val="0"/>
    <w:rPr>
      <w:rFonts w:ascii="ＭＳ 明朝" w:hAnsi="ＭＳ 明朝" w:eastAsia="ＭＳ 明朝"/>
      <w:sz w:val="24"/>
    </w:rPr>
  </w:style>
  <w:style w:type="character" w:styleId="24">
    <w:name w:val="Hyperlink"/>
    <w:basedOn w:val="10"/>
    <w:next w:val="24"/>
    <w:link w:val="0"/>
    <w:uiPriority w:val="0"/>
    <w:rPr>
      <w:color w:val="0000FF" w:themeColor="hyperlink"/>
      <w:u w:val="single" w:color="auto"/>
    </w:rPr>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8</Words>
  <Characters>642</Characters>
  <Application>JUST Note</Application>
  <Lines>49</Lines>
  <Paragraphs>34</Paragraphs>
  <Company>桑名市役所</Company>
  <CharactersWithSpaces>958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kuwana046</dc:creator>
  <cp:lastModifiedBy>落合　秀志</cp:lastModifiedBy>
  <cp:lastPrinted>2024-11-14T09:42:00Z</cp:lastPrinted>
  <dcterms:created xsi:type="dcterms:W3CDTF">2024-11-20T05:01:00Z</dcterms:created>
  <dcterms:modified xsi:type="dcterms:W3CDTF">2025-11-14T00:20:01Z</dcterms:modified>
  <cp:revision>2</cp:revision>
</cp:coreProperties>
</file>