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様式第６号</w:t>
      </w:r>
    </w:p>
    <w:p>
      <w:pPr>
        <w:pStyle w:val="0"/>
        <w:jc w:val="left"/>
        <w:rPr>
          <w:rFonts w:hint="default" w:ascii="ＭＳ Ｐ明朝" w:hAnsi="ＭＳ Ｐ明朝"/>
        </w:rPr>
      </w:pPr>
    </w:p>
    <w:p>
      <w:pPr>
        <w:pStyle w:val="0"/>
        <w:jc w:val="center"/>
        <w:rPr>
          <w:rFonts w:hint="default"/>
          <w:sz w:val="24"/>
        </w:rPr>
      </w:pPr>
      <w:r>
        <w:rPr>
          <w:rFonts w:hint="eastAsia"/>
          <w:sz w:val="24"/>
        </w:rPr>
        <w:t>入札保証金返還請求書</w:t>
      </w:r>
    </w:p>
    <w:p>
      <w:pPr>
        <w:pStyle w:val="0"/>
        <w:rPr>
          <w:rFonts w:hint="default"/>
        </w:rPr>
      </w:pPr>
    </w:p>
    <w:p>
      <w:pPr>
        <w:pStyle w:val="0"/>
        <w:jc w:val="right"/>
        <w:rPr>
          <w:rFonts w:hint="default"/>
        </w:rPr>
      </w:pPr>
      <w:r>
        <w:rPr>
          <w:rFonts w:hint="eastAsia"/>
        </w:rPr>
        <w:t>　　令和</w:t>
      </w:r>
      <w:r>
        <w:rPr>
          <w:rFonts w:hint="eastAsia"/>
        </w:rPr>
        <w:t xml:space="preserve">    </w:t>
      </w:r>
      <w:r>
        <w:rPr>
          <w:rFonts w:hint="eastAsia"/>
        </w:rPr>
        <w:t>年　　月　　日</w:t>
      </w:r>
    </w:p>
    <w:p>
      <w:pPr>
        <w:pStyle w:val="0"/>
        <w:rPr>
          <w:rFonts w:hint="default"/>
        </w:rPr>
      </w:pPr>
    </w:p>
    <w:p>
      <w:pPr>
        <w:pStyle w:val="0"/>
        <w:rPr>
          <w:rFonts w:hint="default"/>
        </w:rPr>
      </w:pPr>
      <w:r>
        <w:rPr>
          <w:rFonts w:hint="eastAsia"/>
        </w:rPr>
        <w:t>（宛先）南陽市長　白岩孝夫　殿</w:t>
      </w:r>
    </w:p>
    <w:p>
      <w:pPr>
        <w:pStyle w:val="0"/>
        <w:spacing w:line="240" w:lineRule="exact"/>
        <w:rPr>
          <w:rFonts w:hint="default" w:ascii="‚l‚r –¾’©" w:hAnsi="‚l‚r –¾’©"/>
        </w:rPr>
      </w:pPr>
    </w:p>
    <w:p>
      <w:pPr>
        <w:pStyle w:val="0"/>
        <w:autoSpaceDE w:val="0"/>
        <w:autoSpaceDN w:val="0"/>
        <w:ind w:left="227" w:hanging="227" w:hangingChars="100"/>
        <w:rPr>
          <w:rFonts w:hint="default" w:ascii="ＭＳ 明朝" w:hAnsi="ＭＳ 明朝"/>
          <w:kern w:val="0"/>
        </w:rPr>
      </w:pPr>
      <w:r>
        <w:rPr>
          <w:rFonts w:hint="eastAsia" w:ascii="ＭＳ 明朝" w:hAnsi="ＭＳ 明朝"/>
          <w:kern w:val="0"/>
        </w:rPr>
        <w:t>　　　　　　　　　　　　　　　　申込者（代表者）</w:t>
      </w:r>
    </w:p>
    <w:p>
      <w:pPr>
        <w:pStyle w:val="0"/>
        <w:autoSpaceDE w:val="0"/>
        <w:autoSpaceDN w:val="0"/>
        <w:ind w:left="227" w:hanging="227" w:hangingChars="100"/>
        <w:rPr>
          <w:rFonts w:hint="default" w:ascii="ＭＳ 明朝" w:hAnsi="ＭＳ 明朝"/>
          <w:kern w:val="0"/>
          <w:u w:val="single" w:color="auto"/>
        </w:rPr>
      </w:pPr>
      <w:r>
        <w:rPr>
          <w:rFonts w:hint="eastAsia" w:ascii="ＭＳ 明朝" w:hAnsi="ＭＳ 明朝"/>
          <w:kern w:val="0"/>
        </w:rPr>
        <w:t>　　　　　　　　　　　　　　　　　　</w:t>
      </w:r>
      <w:r>
        <w:rPr>
          <w:rFonts w:hint="eastAsia" w:ascii="ＭＳ 明朝" w:hAnsi="ＭＳ 明朝"/>
          <w:kern w:val="0"/>
          <w:u w:val="single" w:color="auto"/>
        </w:rPr>
        <w:t>住　　所　　　　　　　　　　　　　　　　　　</w:t>
      </w:r>
    </w:p>
    <w:p>
      <w:pPr>
        <w:pStyle w:val="0"/>
        <w:autoSpaceDE w:val="0"/>
        <w:autoSpaceDN w:val="0"/>
        <w:ind w:left="227" w:hanging="227" w:hangingChars="100"/>
        <w:rPr>
          <w:rFonts w:hint="default" w:ascii="ＭＳ 明朝" w:hAnsi="ＭＳ 明朝"/>
          <w:kern w:val="0"/>
        </w:rPr>
      </w:pPr>
    </w:p>
    <w:p>
      <w:pPr>
        <w:pStyle w:val="0"/>
        <w:autoSpaceDE w:val="0"/>
        <w:autoSpaceDN w:val="0"/>
        <w:ind w:left="227" w:hanging="227" w:hangingChars="100"/>
        <w:rPr>
          <w:rFonts w:hint="default" w:ascii="ＭＳ 明朝" w:hAnsi="ＭＳ 明朝"/>
          <w:kern w:val="0"/>
          <w:u w:val="single" w:color="auto"/>
        </w:rPr>
      </w:pPr>
      <w:r>
        <w:rPr>
          <w:rFonts w:hint="eastAsia" w:ascii="ＭＳ 明朝" w:hAnsi="ＭＳ 明朝"/>
          <w:kern w:val="0"/>
        </w:rPr>
        <w:t>　　　　　　　　　　　　　　　　　　</w:t>
      </w:r>
      <w:r>
        <w:rPr>
          <w:rFonts w:hint="eastAsia" w:ascii="ＭＳ 明朝" w:hAnsi="ＭＳ 明朝"/>
          <w:kern w:val="0"/>
          <w:u w:val="single" w:color="auto"/>
        </w:rPr>
        <w:t>氏　　名　　　　　　　　　　　　　　　　　印</w:t>
      </w:r>
    </w:p>
    <w:p>
      <w:pPr>
        <w:pStyle w:val="0"/>
        <w:rPr>
          <w:rFonts w:hint="default"/>
        </w:rPr>
      </w:pPr>
    </w:p>
    <w:p>
      <w:pPr>
        <w:pStyle w:val="0"/>
        <w:rPr>
          <w:rFonts w:hint="default"/>
        </w:rPr>
      </w:pPr>
    </w:p>
    <w:p>
      <w:pPr>
        <w:pStyle w:val="0"/>
        <w:rPr>
          <w:rFonts w:hint="default"/>
        </w:rPr>
      </w:pPr>
    </w:p>
    <w:p>
      <w:pPr>
        <w:pStyle w:val="0"/>
        <w:jc w:val="center"/>
        <w:rPr>
          <w:rFonts w:hint="default"/>
          <w:sz w:val="24"/>
          <w:u w:val="single" w:color="auto"/>
        </w:rPr>
      </w:pPr>
      <w:r>
        <w:rPr>
          <w:rFonts w:hint="eastAsia"/>
          <w:sz w:val="24"/>
          <w:u w:val="single" w:color="auto"/>
        </w:rPr>
        <w:t>請求金額　　　　　　　　　　　　　　　　円</w:t>
      </w:r>
    </w:p>
    <w:p>
      <w:pPr>
        <w:pStyle w:val="0"/>
        <w:rPr>
          <w:rFonts w:hint="default"/>
        </w:rPr>
      </w:pPr>
    </w:p>
    <w:p>
      <w:pPr>
        <w:pStyle w:val="0"/>
        <w:rPr>
          <w:rFonts w:hint="default"/>
        </w:rPr>
      </w:pPr>
    </w:p>
    <w:p>
      <w:pPr>
        <w:pStyle w:val="0"/>
        <w:rPr>
          <w:rFonts w:hint="default"/>
          <w:u w:val="single" w:color="auto"/>
        </w:rPr>
      </w:pPr>
      <w:r>
        <w:rPr>
          <w:rFonts w:hint="eastAsia"/>
        </w:rPr>
        <w:t>　　</w:t>
      </w:r>
      <w:r>
        <w:rPr>
          <w:rFonts w:hint="eastAsia"/>
          <w:u w:val="single" w:color="auto"/>
        </w:rPr>
        <w:t>　物</w:t>
      </w:r>
      <w:r>
        <w:rPr>
          <w:rFonts w:hint="eastAsia"/>
          <w:u w:val="single" w:color="auto"/>
        </w:rPr>
        <w:t xml:space="preserve"> </w:t>
      </w:r>
      <w:r>
        <w:rPr>
          <w:rFonts w:hint="eastAsia"/>
          <w:u w:val="single" w:color="auto"/>
        </w:rPr>
        <w:t>件</w:t>
      </w:r>
      <w:r>
        <w:rPr>
          <w:rFonts w:hint="eastAsia"/>
          <w:u w:val="single" w:color="auto"/>
        </w:rPr>
        <w:t xml:space="preserve"> </w:t>
      </w:r>
      <w:r>
        <w:rPr>
          <w:rFonts w:hint="eastAsia"/>
          <w:u w:val="single" w:color="auto"/>
        </w:rPr>
        <w:t>の</w:t>
      </w:r>
      <w:r>
        <w:rPr>
          <w:rFonts w:hint="eastAsia"/>
          <w:u w:val="single" w:color="auto"/>
        </w:rPr>
        <w:t xml:space="preserve"> </w:t>
      </w:r>
      <w:r>
        <w:rPr>
          <w:rFonts w:hint="eastAsia"/>
          <w:u w:val="single" w:color="auto"/>
        </w:rPr>
        <w:t>内</w:t>
      </w:r>
      <w:r>
        <w:rPr>
          <w:rFonts w:hint="eastAsia"/>
          <w:u w:val="single" w:color="auto"/>
        </w:rPr>
        <w:t xml:space="preserve"> </w:t>
      </w:r>
      <w:r>
        <w:rPr>
          <w:rFonts w:hint="eastAsia"/>
          <w:u w:val="single" w:color="auto"/>
        </w:rPr>
        <w:t>訳</w:t>
      </w:r>
      <w:r>
        <w:rPr>
          <w:rFonts w:hint="eastAsia"/>
          <w:u w:val="single" w:color="auto"/>
        </w:rPr>
        <w:t xml:space="preserve"> </w:t>
      </w:r>
      <w:r>
        <w:rPr>
          <w:rFonts w:hint="eastAsia"/>
          <w:u w:val="single" w:color="auto"/>
        </w:rPr>
        <w:t>：　　　　　　　　　１　　</w:t>
      </w:r>
      <w:r>
        <w:rPr>
          <w:rFonts w:hint="eastAsia"/>
          <w:u w:val="single" w:color="auto"/>
        </w:rPr>
        <w:t xml:space="preserve"> </w:t>
      </w:r>
      <w:r>
        <w:rPr>
          <w:rFonts w:hint="eastAsia"/>
          <w:u w:val="single" w:color="auto"/>
        </w:rPr>
        <w:t>　　　　　　　　　</w:t>
      </w:r>
      <w:bookmarkStart w:id="0" w:name="_GoBack"/>
      <w:bookmarkEnd w:id="0"/>
      <w:r>
        <w:rPr>
          <w:rFonts w:hint="eastAsia"/>
          <w:u w:val="single" w:color="auto"/>
        </w:rPr>
        <w:t>　</w:t>
      </w:r>
    </w:p>
    <w:p>
      <w:pPr>
        <w:pStyle w:val="0"/>
        <w:rPr>
          <w:rFonts w:hint="default"/>
        </w:rPr>
      </w:pPr>
    </w:p>
    <w:p>
      <w:pPr>
        <w:pStyle w:val="0"/>
        <w:rPr>
          <w:rFonts w:hint="default"/>
          <w:u w:val="single" w:color="auto"/>
        </w:rPr>
      </w:pPr>
      <w:r>
        <w:rPr>
          <w:rFonts w:hint="eastAsia"/>
        </w:rPr>
        <w:t>　　</w:t>
      </w:r>
      <w:r>
        <w:rPr>
          <w:rFonts w:hint="eastAsia"/>
          <w:u w:val="single" w:color="auto"/>
        </w:rPr>
        <w:t>　物件の所在地：</w:t>
      </w:r>
      <w:r>
        <w:rPr>
          <w:rFonts w:hint="eastAsia"/>
          <w:u w:val="single" w:color="auto"/>
        </w:rPr>
        <w:t xml:space="preserve"> </w:t>
      </w:r>
      <w:r>
        <w:rPr>
          <w:rFonts w:hint="eastAsia"/>
          <w:u w:val="single" w:color="auto"/>
        </w:rPr>
        <w:t>南陽市萩生田字道ノ上</w:t>
      </w:r>
      <w:r>
        <w:rPr>
          <w:rFonts w:hint="eastAsia"/>
          <w:u w:val="single" w:color="auto"/>
        </w:rPr>
        <w:t>630</w:t>
      </w:r>
      <w:r>
        <w:rPr>
          <w:rFonts w:hint="eastAsia"/>
          <w:u w:val="single" w:color="auto"/>
        </w:rPr>
        <w:t>番</w:t>
      </w:r>
      <w:r>
        <w:rPr>
          <w:rFonts w:hint="eastAsia"/>
          <w:u w:val="single" w:color="auto"/>
        </w:rPr>
        <w:t xml:space="preserve">1 </w:t>
      </w:r>
      <w:r>
        <w:rPr>
          <w:rFonts w:hint="eastAsia"/>
          <w:u w:val="single" w:color="auto"/>
        </w:rPr>
        <w:t>ほか　　　　　　　</w:t>
      </w:r>
    </w:p>
    <w:p>
      <w:pPr>
        <w:pStyle w:val="0"/>
        <w:rPr>
          <w:rFonts w:hint="default"/>
        </w:rPr>
      </w:pPr>
    </w:p>
    <w:p>
      <w:pPr>
        <w:pStyle w:val="0"/>
        <w:rPr>
          <w:rFonts w:hint="default"/>
        </w:rPr>
      </w:pPr>
    </w:p>
    <w:p>
      <w:pPr>
        <w:pStyle w:val="0"/>
        <w:rPr>
          <w:rFonts w:hint="default" w:ascii="‚l‚r –¾’©" w:hAnsi="‚l‚r –¾’©"/>
        </w:rPr>
      </w:pPr>
      <w:r>
        <w:rPr>
          <w:rFonts w:hint="eastAsia"/>
        </w:rPr>
        <w:t>　市有地売払条件付一般競争入札にかかる上記入札保証金の返還を請求します。</w:t>
      </w:r>
    </w:p>
    <w:p>
      <w:pPr>
        <w:pStyle w:val="0"/>
        <w:rPr>
          <w:rFonts w:hint="default"/>
        </w:rPr>
      </w:pPr>
      <w:r>
        <w:rPr>
          <w:rFonts w:hint="eastAsia"/>
        </w:rPr>
        <w:t>　入札保証金の返還については、下記の口座に振り込んでください。</w:t>
      </w:r>
    </w:p>
    <w:p>
      <w:pPr>
        <w:pStyle w:val="0"/>
        <w:rPr>
          <w:rFonts w:hint="default"/>
        </w:rPr>
      </w:pPr>
    </w:p>
    <w:p>
      <w:pPr>
        <w:pStyle w:val="0"/>
        <w:rPr>
          <w:rFonts w:hint="default"/>
        </w:rPr>
      </w:pP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2126"/>
        <w:gridCol w:w="1417"/>
        <w:gridCol w:w="567"/>
        <w:gridCol w:w="567"/>
        <w:gridCol w:w="567"/>
        <w:gridCol w:w="567"/>
        <w:gridCol w:w="567"/>
        <w:gridCol w:w="567"/>
        <w:gridCol w:w="567"/>
      </w:tblGrid>
      <w:tr>
        <w:trPr>
          <w:cantSplit/>
          <w:trHeight w:val="621" w:hRule="atLeast"/>
        </w:trPr>
        <w:tc>
          <w:tcPr>
            <w:tcW w:w="1560" w:type="dxa"/>
            <w:vAlign w:val="center"/>
          </w:tcPr>
          <w:p>
            <w:pPr>
              <w:pStyle w:val="22"/>
              <w:rPr>
                <w:rFonts w:hint="default" w:ascii="‚l‚r –¾’©" w:hAnsi="‚l‚r –¾’©"/>
                <w:sz w:val="21"/>
              </w:rPr>
            </w:pPr>
            <w:r>
              <w:rPr>
                <w:rFonts w:hint="eastAsia"/>
                <w:sz w:val="21"/>
              </w:rPr>
              <w:t>金融機関名</w:t>
            </w:r>
          </w:p>
        </w:tc>
        <w:tc>
          <w:tcPr>
            <w:tcW w:w="7512" w:type="dxa"/>
            <w:gridSpan w:val="9"/>
            <w:vAlign w:val="center"/>
          </w:tcPr>
          <w:p>
            <w:pPr>
              <w:pStyle w:val="0"/>
              <w:ind w:firstLine="2267" w:firstLineChars="1000"/>
              <w:rPr>
                <w:rFonts w:hint="default" w:ascii="‚l‚r –¾’©" w:hAnsi="‚l‚r –¾’©"/>
              </w:rPr>
            </w:pPr>
            <w:r>
              <w:rPr>
                <w:rFonts w:hint="eastAsia"/>
              </w:rPr>
              <w:t>銀行・金庫</w:t>
            </w:r>
            <w:r>
              <w:rPr>
                <w:rFonts w:hint="eastAsia" w:ascii="‚l‚r –¾’©" w:hAnsi="‚l‚r –¾’©"/>
              </w:rPr>
              <w:t>・農協・組合　　　　　　　　　</w:t>
            </w:r>
            <w:r>
              <w:rPr>
                <w:rFonts w:hint="eastAsia"/>
              </w:rPr>
              <w:t>支店</w:t>
            </w:r>
          </w:p>
        </w:tc>
      </w:tr>
      <w:tr>
        <w:trPr>
          <w:cantSplit/>
          <w:trHeight w:val="622" w:hRule="atLeast"/>
        </w:trPr>
        <w:tc>
          <w:tcPr>
            <w:tcW w:w="1560" w:type="dxa"/>
            <w:vAlign w:val="center"/>
          </w:tcPr>
          <w:p>
            <w:pPr>
              <w:pStyle w:val="22"/>
              <w:rPr>
                <w:rFonts w:hint="default"/>
                <w:sz w:val="21"/>
              </w:rPr>
            </w:pPr>
            <w:r>
              <w:rPr>
                <w:rFonts w:hint="eastAsia"/>
                <w:sz w:val="21"/>
              </w:rPr>
              <w:t>預金種別</w:t>
            </w:r>
          </w:p>
        </w:tc>
        <w:tc>
          <w:tcPr>
            <w:tcW w:w="2126" w:type="dxa"/>
            <w:vAlign w:val="center"/>
          </w:tcPr>
          <w:p>
            <w:pPr>
              <w:pStyle w:val="0"/>
              <w:jc w:val="center"/>
              <w:rPr>
                <w:rFonts w:hint="default" w:ascii="‚l‚r –¾’©" w:hAnsi="‚l‚r –¾’©"/>
                <w:sz w:val="16"/>
              </w:rPr>
            </w:pPr>
            <w:r>
              <w:rPr>
                <w:rFonts w:hint="eastAsia"/>
              </w:rPr>
              <w:t>当座</w:t>
            </w:r>
            <w:r>
              <w:rPr>
                <w:rFonts w:hint="eastAsia" w:ascii="‚l‚r –¾’©" w:hAnsi="‚l‚r –¾’©"/>
              </w:rPr>
              <w:t>　</w:t>
            </w:r>
            <w:r>
              <w:rPr>
                <w:rFonts w:hint="eastAsia"/>
              </w:rPr>
              <w:t>・</w:t>
            </w:r>
            <w:r>
              <w:rPr>
                <w:rFonts w:hint="eastAsia" w:ascii="‚l‚r –¾’©" w:hAnsi="‚l‚r –¾’©"/>
              </w:rPr>
              <w:t>　</w:t>
            </w:r>
            <w:r>
              <w:rPr>
                <w:rFonts w:hint="eastAsia"/>
              </w:rPr>
              <w:t>普通</w:t>
            </w:r>
          </w:p>
        </w:tc>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l‚r –¾’©" w:hAnsi="‚l‚r –¾’©"/>
                <w:sz w:val="16"/>
              </w:rPr>
            </w:pPr>
            <w:r>
              <w:rPr>
                <w:rFonts w:hint="eastAsia"/>
              </w:rPr>
              <w:t>口座番号</w:t>
            </w:r>
          </w:p>
        </w:tc>
        <w:tc>
          <w:tcPr>
            <w:tcW w:w="567" w:type="dxa"/>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l‚r –¾’©" w:hAnsi="‚l‚r –¾’©"/>
                <w:sz w:val="16"/>
              </w:rPr>
            </w:pPr>
          </w:p>
        </w:tc>
        <w:tc>
          <w:tcPr>
            <w:tcW w:w="5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l‚r –¾’©" w:hAnsi="‚l‚r –¾’©"/>
                <w:sz w:val="16"/>
              </w:rPr>
            </w:pPr>
          </w:p>
        </w:tc>
        <w:tc>
          <w:tcPr>
            <w:tcW w:w="5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l‚r –¾’©" w:hAnsi="‚l‚r –¾’©"/>
                <w:sz w:val="16"/>
              </w:rPr>
            </w:pPr>
          </w:p>
        </w:tc>
        <w:tc>
          <w:tcPr>
            <w:tcW w:w="5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l‚r –¾’©" w:hAnsi="‚l‚r –¾’©"/>
                <w:sz w:val="16"/>
              </w:rPr>
            </w:pPr>
          </w:p>
        </w:tc>
        <w:tc>
          <w:tcPr>
            <w:tcW w:w="5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l‚r –¾’©" w:hAnsi="‚l‚r –¾’©"/>
                <w:sz w:val="16"/>
              </w:rPr>
            </w:pPr>
          </w:p>
        </w:tc>
        <w:tc>
          <w:tcPr>
            <w:tcW w:w="56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l‚r –¾’©" w:hAnsi="‚l‚r –¾’©"/>
                <w:sz w:val="16"/>
              </w:rPr>
            </w:pPr>
          </w:p>
        </w:tc>
        <w:tc>
          <w:tcPr>
            <w:tcW w:w="56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l‚r –¾’©" w:hAnsi="‚l‚r –¾’©"/>
                <w:sz w:val="16"/>
              </w:rPr>
            </w:pPr>
          </w:p>
        </w:tc>
      </w:tr>
      <w:tr>
        <w:trPr>
          <w:cantSplit/>
          <w:trHeight w:val="310" w:hRule="atLeast"/>
        </w:trPr>
        <w:tc>
          <w:tcPr>
            <w:tcW w:w="15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l‚r –¾’©" w:hAnsi="‚l‚r –¾’©"/>
                <w:sz w:val="16"/>
              </w:rPr>
            </w:pPr>
            <w:r>
              <w:rPr>
                <w:rFonts w:hint="eastAsia"/>
                <w:sz w:val="16"/>
              </w:rPr>
              <w:t>フリガナ</w:t>
            </w:r>
          </w:p>
        </w:tc>
        <w:tc>
          <w:tcPr>
            <w:tcW w:w="7512" w:type="dxa"/>
            <w:gridSpan w:val="9"/>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l‚r –¾’©" w:hAnsi="‚l‚r –¾’©"/>
                <w:sz w:val="16"/>
              </w:rPr>
            </w:pPr>
          </w:p>
        </w:tc>
      </w:tr>
      <w:tr>
        <w:trPr>
          <w:cantSplit/>
          <w:trHeight w:val="668" w:hRule="atLeast"/>
        </w:trPr>
        <w:tc>
          <w:tcPr>
            <w:tcW w:w="1560" w:type="dxa"/>
            <w:tcBorders>
              <w:top w:val="dashSmallGap" w:color="auto" w:sz="4" w:space="0"/>
              <w:left w:val="none" w:color="auto" w:sz="0" w:space="0"/>
              <w:bottom w:val="single" w:color="000000" w:sz="4" w:space="0"/>
              <w:right w:val="none" w:color="auto" w:sz="0" w:space="0"/>
              <w:tl2br w:val="none" w:color="auto" w:sz="0" w:space="0"/>
              <w:tr2bl w:val="none" w:color="auto" w:sz="0" w:space="0"/>
            </w:tcBorders>
            <w:vAlign w:val="center"/>
          </w:tcPr>
          <w:p>
            <w:pPr>
              <w:pStyle w:val="22"/>
              <w:rPr>
                <w:rFonts w:hint="default" w:ascii="‚l‚r –¾’©" w:hAnsi="‚l‚r –¾’©"/>
                <w:sz w:val="21"/>
              </w:rPr>
            </w:pPr>
            <w:r>
              <w:rPr>
                <w:rFonts w:hint="eastAsia"/>
                <w:sz w:val="21"/>
              </w:rPr>
              <w:t>口座名義</w:t>
            </w:r>
          </w:p>
        </w:tc>
        <w:tc>
          <w:tcPr>
            <w:tcW w:w="7512" w:type="dxa"/>
            <w:gridSpan w:val="9"/>
            <w:tcBorders>
              <w:top w:val="dashSmallGap" w:color="auto"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l‚r –¾’©" w:hAnsi="‚l‚r –¾’©"/>
              </w:rPr>
            </w:pPr>
          </w:p>
        </w:tc>
      </w:tr>
    </w:tbl>
    <w:p>
      <w:pPr>
        <w:pStyle w:val="0"/>
        <w:rPr>
          <w:rFonts w:hint="default"/>
        </w:rPr>
      </w:pPr>
    </w:p>
    <w:p>
      <w:pPr>
        <w:pStyle w:val="0"/>
        <w:rPr>
          <w:rFonts w:hint="default"/>
          <w:sz w:val="18"/>
        </w:rPr>
      </w:pPr>
      <w:r>
        <w:rPr>
          <w:rFonts w:hint="eastAsia"/>
          <w:sz w:val="18"/>
        </w:rPr>
        <w:t>　　※　口座名義は必ず入札申込者本人の名義としてください。</w:t>
      </w:r>
    </w:p>
    <w:p>
      <w:pPr>
        <w:pStyle w:val="0"/>
        <w:rPr>
          <w:rFonts w:hint="default"/>
          <w:sz w:val="18"/>
        </w:rPr>
      </w:pPr>
      <w:r>
        <w:rPr>
          <w:rFonts w:hint="eastAsia"/>
          <w:sz w:val="18"/>
        </w:rPr>
        <w:t>　　※　印鑑は、印鑑登録印（実印）を押印してください。</w:t>
      </w:r>
    </w:p>
    <w:p>
      <w:pPr>
        <w:pStyle w:val="0"/>
        <w:rPr>
          <w:rFonts w:hint="default"/>
          <w:sz w:val="18"/>
        </w:rPr>
      </w:pPr>
      <w:r>
        <w:rPr>
          <w:rFonts w:hint="eastAsia"/>
          <w:sz w:val="18"/>
        </w:rPr>
        <w:t>　　※　振込口座の確認のため、「通帳表紙の裏面」の写しを添付してください。</w:t>
      </w:r>
    </w:p>
    <w:p>
      <w:pPr>
        <w:pStyle w:val="0"/>
        <w:rPr>
          <w:rFonts w:hint="default"/>
          <w:sz w:val="18"/>
        </w:rPr>
      </w:pPr>
    </w:p>
    <w:sectPr>
      <w:pgSz w:w="11906" w:h="16838"/>
      <w:pgMar w:top="1134" w:right="1418" w:bottom="1134" w:left="1418" w:header="851" w:footer="113" w:gutter="0"/>
      <w:pgNumType w:fmt="numberInDash"/>
      <w:cols w:space="720"/>
      <w:textDirection w:val="lrTb"/>
      <w:docGrid w:type="linesAndChars" w:linePitch="355"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32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p20"/>
    <w:basedOn w:val="10"/>
    <w:next w:val="21"/>
    <w:link w:val="0"/>
    <w:uiPriority w:val="0"/>
  </w:style>
  <w:style w:type="paragraph" w:styleId="22">
    <w:name w:val="Note Heading"/>
    <w:basedOn w:val="0"/>
    <w:next w:val="0"/>
    <w:link w:val="23"/>
    <w:uiPriority w:val="0"/>
    <w:pPr>
      <w:jc w:val="center"/>
    </w:pPr>
    <w:rPr>
      <w:rFonts w:ascii="ＭＳ 明朝" w:hAnsi="ＭＳ 明朝"/>
      <w:sz w:val="24"/>
    </w:rPr>
  </w:style>
  <w:style w:type="character" w:styleId="23" w:customStyle="1">
    <w:name w:val="記 (文字)"/>
    <w:basedOn w:val="10"/>
    <w:next w:val="23"/>
    <w:link w:val="22"/>
    <w:uiPriority w:val="0"/>
    <w:rPr>
      <w:rFonts w:ascii="ＭＳ 明朝" w:hAnsi="ＭＳ 明朝" w:eastAsia="ＭＳ 明朝"/>
      <w:sz w:val="24"/>
    </w:rPr>
  </w:style>
  <w:style w:type="character" w:styleId="24">
    <w:name w:val="Hyperlink"/>
    <w:basedOn w:val="10"/>
    <w:next w:val="24"/>
    <w:link w:val="0"/>
    <w:uiPriority w:val="0"/>
    <w:rPr>
      <w:color w:val="0000FF" w:themeColor="hyperlink"/>
      <w:u w:val="single" w:color="auto"/>
    </w:rPr>
  </w:style>
  <w:style w:type="paragraph" w:styleId="25" w:customStyle="1">
    <w:name w:val="Default"/>
    <w:next w:val="2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227</Characters>
  <Application>JUST Note</Application>
  <Lines>46</Lines>
  <Paragraphs>21</Paragraphs>
  <Company>桑名市役所</Company>
  <CharactersWithSpaces>403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kuwana046</dc:creator>
  <cp:lastModifiedBy>落合　秀志</cp:lastModifiedBy>
  <cp:lastPrinted>2024-11-14T09:42:00Z</cp:lastPrinted>
  <dcterms:created xsi:type="dcterms:W3CDTF">2024-11-20T05:15:00Z</dcterms:created>
  <dcterms:modified xsi:type="dcterms:W3CDTF">2025-11-19T10:08:42Z</dcterms:modified>
  <cp:revision>2</cp:revision>
</cp:coreProperties>
</file>